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683" w:rsidRDefault="003862D2" w:rsidP="003862D2">
      <w:pPr>
        <w:pStyle w:val="Titel"/>
      </w:pPr>
      <w:proofErr w:type="spellStart"/>
      <w:r>
        <w:t>Scheiden</w:t>
      </w:r>
      <w:proofErr w:type="spellEnd"/>
    </w:p>
    <w:p w:rsidR="003862D2" w:rsidRDefault="003862D2" w:rsidP="003862D2"/>
    <w:p w:rsidR="003862D2" w:rsidRPr="003862D2" w:rsidRDefault="003862D2" w:rsidP="003862D2">
      <w:pPr>
        <w:pStyle w:val="Kop1"/>
        <w:rPr>
          <w:color w:val="auto"/>
          <w:lang w:val="nl-NL"/>
        </w:rPr>
      </w:pPr>
      <w:r w:rsidRPr="003862D2">
        <w:rPr>
          <w:color w:val="auto"/>
          <w:lang w:val="nl-NL"/>
        </w:rPr>
        <w:t>Filtreren</w:t>
      </w:r>
    </w:p>
    <w:p w:rsidR="003862D2" w:rsidRDefault="003862D2" w:rsidP="003862D2">
      <w:pPr>
        <w:rPr>
          <w:lang w:val="nl-NL"/>
        </w:rPr>
      </w:pPr>
      <w:r w:rsidRPr="003862D2">
        <w:rPr>
          <w:lang w:val="nl-NL"/>
        </w:rPr>
        <w:t xml:space="preserve">Een suspensie kan worden gescheiden met behulp van filtratie. </w:t>
      </w:r>
      <w:r>
        <w:rPr>
          <w:lang w:val="nl-NL"/>
        </w:rPr>
        <w:t>De vast stof blijft achter in het filter</w:t>
      </w:r>
      <w:r w:rsidR="00194D82">
        <w:rPr>
          <w:lang w:val="nl-NL"/>
        </w:rPr>
        <w:t xml:space="preserve"> </w:t>
      </w:r>
      <w:r>
        <w:rPr>
          <w:lang w:val="nl-NL"/>
        </w:rPr>
        <w:t>(</w:t>
      </w:r>
      <w:r w:rsidRPr="00194D82">
        <w:rPr>
          <w:b/>
          <w:lang w:val="nl-NL"/>
        </w:rPr>
        <w:t>residu</w:t>
      </w:r>
      <w:r>
        <w:rPr>
          <w:lang w:val="nl-NL"/>
        </w:rPr>
        <w:t>). De vloeistof gaat door het filter heen (</w:t>
      </w:r>
      <w:r w:rsidRPr="00194D82">
        <w:rPr>
          <w:b/>
          <w:lang w:val="nl-NL"/>
        </w:rPr>
        <w:t>filtraat</w:t>
      </w:r>
      <w:r>
        <w:rPr>
          <w:lang w:val="nl-NL"/>
        </w:rPr>
        <w:t>).</w:t>
      </w:r>
    </w:p>
    <w:p w:rsidR="003862D2" w:rsidRDefault="003862D2" w:rsidP="003862D2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Zeven</w:t>
      </w:r>
    </w:p>
    <w:p w:rsidR="003862D2" w:rsidRDefault="003862D2" w:rsidP="003862D2">
      <w:pPr>
        <w:rPr>
          <w:lang w:val="nl-NL"/>
        </w:rPr>
      </w:pPr>
      <w:r>
        <w:rPr>
          <w:lang w:val="nl-NL"/>
        </w:rPr>
        <w:t xml:space="preserve">Een suspensie kun je ook zeven. Het water en kleine deeltjes gaan door de zeef heen. De grote vaste stof blijft achter. </w:t>
      </w:r>
    </w:p>
    <w:p w:rsidR="003862D2" w:rsidRDefault="003862D2" w:rsidP="003862D2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Bezinken en afgieten</w:t>
      </w:r>
    </w:p>
    <w:p w:rsidR="003862D2" w:rsidRDefault="003862D2" w:rsidP="003862D2">
      <w:pPr>
        <w:rPr>
          <w:lang w:val="nl-NL"/>
        </w:rPr>
      </w:pPr>
      <w:r>
        <w:rPr>
          <w:lang w:val="nl-NL"/>
        </w:rPr>
        <w:t>Bij bezinken laat je het staan tot de stof met de grootste dichtheid naar de bodem zakt. Bij afgieten giet je de vloeistof af</w:t>
      </w:r>
    </w:p>
    <w:p w:rsidR="003862D2" w:rsidRDefault="003862D2" w:rsidP="003862D2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Centrifugeren</w:t>
      </w:r>
    </w:p>
    <w:p w:rsidR="003862D2" w:rsidRDefault="003862D2" w:rsidP="003862D2">
      <w:pPr>
        <w:rPr>
          <w:lang w:val="nl-NL"/>
        </w:rPr>
      </w:pPr>
      <w:r>
        <w:rPr>
          <w:lang w:val="nl-NL"/>
        </w:rPr>
        <w:t>Dit is de snelle versie van bezinken. Het mengsel wordt snel rondgedraaid in een centrifuge, eb de deeltjes zakken naar de bodem.</w:t>
      </w:r>
    </w:p>
    <w:p w:rsidR="003862D2" w:rsidRDefault="003862D2" w:rsidP="003862D2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Adsorberen</w:t>
      </w:r>
    </w:p>
    <w:p w:rsidR="003862D2" w:rsidRDefault="003862D2" w:rsidP="003862D2">
      <w:pPr>
        <w:rPr>
          <w:lang w:val="nl-NL"/>
        </w:rPr>
      </w:pPr>
      <w:r>
        <w:rPr>
          <w:noProof/>
          <w:lang w:val="nl-NL" w:eastAsia="nl-NL"/>
        </w:rPr>
        <w:drawing>
          <wp:inline distT="0" distB="0" distL="0" distR="0">
            <wp:extent cx="6019800" cy="1674381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269" cy="168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D2" w:rsidRDefault="00194D82" w:rsidP="003862D2">
      <w:pPr>
        <w:rPr>
          <w:lang w:val="nl-NL"/>
        </w:rPr>
      </w:pPr>
      <w:r>
        <w:rPr>
          <w:lang w:val="nl-NL"/>
        </w:rPr>
        <w:t xml:space="preserve">Bij adsorptie wordt de stof aangetrokken door het </w:t>
      </w:r>
      <w:r w:rsidRPr="00194D82">
        <w:rPr>
          <w:b/>
          <w:lang w:val="nl-NL"/>
        </w:rPr>
        <w:t>adsorptiemiddel</w:t>
      </w:r>
      <w:r>
        <w:rPr>
          <w:lang w:val="nl-NL"/>
        </w:rPr>
        <w:t>, en op deze manie gescheiden.</w:t>
      </w:r>
    </w:p>
    <w:p w:rsidR="00194D82" w:rsidRDefault="00194D82" w:rsidP="00194D82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Indampen</w:t>
      </w:r>
    </w:p>
    <w:p w:rsidR="00194D82" w:rsidRDefault="00194D82" w:rsidP="00194D82">
      <w:pPr>
        <w:rPr>
          <w:lang w:val="nl-NL"/>
        </w:rPr>
      </w:pPr>
      <w:r>
        <w:rPr>
          <w:lang w:val="nl-NL"/>
        </w:rPr>
        <w:t>Bij indampen zet je het mengsel op een verwarmingsplaat, om de vloeistof te laten verdampen, zodat je een vaste stof overhoudt.</w:t>
      </w:r>
    </w:p>
    <w:p w:rsidR="00194D82" w:rsidRDefault="00194D82" w:rsidP="00194D82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Destilleren</w:t>
      </w:r>
    </w:p>
    <w:p w:rsidR="00194D82" w:rsidRDefault="00194D82" w:rsidP="00194D82">
      <w:pPr>
        <w:rPr>
          <w:lang w:val="nl-NL"/>
        </w:rPr>
      </w:pPr>
      <w:r>
        <w:rPr>
          <w:lang w:val="nl-NL"/>
        </w:rPr>
        <w:t xml:space="preserve">Bij destillatie verdampt een vloeistof en daarna wordt deze gecondenseerd door koeling. De vloeistof noem je na het destilleren het </w:t>
      </w:r>
      <w:r>
        <w:rPr>
          <w:b/>
          <w:lang w:val="nl-NL"/>
        </w:rPr>
        <w:t>destillaat</w:t>
      </w:r>
      <w:r>
        <w:rPr>
          <w:lang w:val="nl-NL"/>
        </w:rPr>
        <w:t>.</w:t>
      </w:r>
    </w:p>
    <w:p w:rsidR="00194D82" w:rsidRDefault="00194D82" w:rsidP="00194D82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Extraheren</w:t>
      </w:r>
    </w:p>
    <w:p w:rsidR="00194D82" w:rsidRDefault="00194D82" w:rsidP="00194D82">
      <w:pPr>
        <w:rPr>
          <w:lang w:val="nl-NL"/>
        </w:rPr>
      </w:pPr>
      <w:r>
        <w:rPr>
          <w:lang w:val="nl-NL"/>
        </w:rPr>
        <w:t xml:space="preserve">De vloeistof waarin het ene wel en het andere niet oplost is het </w:t>
      </w:r>
      <w:r>
        <w:rPr>
          <w:b/>
          <w:lang w:val="nl-NL"/>
        </w:rPr>
        <w:t>extractiemiddel</w:t>
      </w:r>
      <w:r>
        <w:rPr>
          <w:lang w:val="nl-NL"/>
        </w:rPr>
        <w:t xml:space="preserve">. De verkregen oplossing is het </w:t>
      </w:r>
      <w:r>
        <w:rPr>
          <w:b/>
          <w:lang w:val="nl-NL"/>
        </w:rPr>
        <w:t>extract</w:t>
      </w:r>
      <w:r>
        <w:rPr>
          <w:lang w:val="nl-NL"/>
        </w:rPr>
        <w:t xml:space="preserve">. In het extractiemiddel lost hetgene wat eruit moet op. Met een </w:t>
      </w:r>
      <w:r w:rsidRPr="00194D82">
        <w:rPr>
          <w:b/>
          <w:lang w:val="nl-NL"/>
        </w:rPr>
        <w:t>scheitrechter</w:t>
      </w:r>
      <w:r>
        <w:rPr>
          <w:lang w:val="nl-NL"/>
        </w:rPr>
        <w:t xml:space="preserve"> kun je de vloeistof lagen vervolgens van elkaar scheiden. Door het middel te verdampen blijft een poeder over.</w:t>
      </w:r>
    </w:p>
    <w:p w:rsidR="00194D82" w:rsidRDefault="00194D82" w:rsidP="00194D82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lastRenderedPageBreak/>
        <w:t>Fases</w:t>
      </w:r>
    </w:p>
    <w:p w:rsidR="00194D82" w:rsidRPr="00A97A28" w:rsidRDefault="00194D82" w:rsidP="00194D82">
      <w:pPr>
        <w:rPr>
          <w:lang w:val="nl-NL"/>
        </w:rPr>
      </w:pPr>
      <w:r>
        <w:rPr>
          <w:lang w:val="nl-NL"/>
        </w:rPr>
        <w:t xml:space="preserve">Doormiddel van een </w:t>
      </w:r>
      <w:r>
        <w:rPr>
          <w:b/>
          <w:lang w:val="nl-NL"/>
        </w:rPr>
        <w:t>loopvloeistof</w:t>
      </w:r>
      <w:r>
        <w:rPr>
          <w:lang w:val="nl-NL"/>
        </w:rPr>
        <w:t xml:space="preserve"> kun je verschillende </w:t>
      </w:r>
      <w:r w:rsidR="00A97A28">
        <w:rPr>
          <w:lang w:val="nl-NL"/>
        </w:rPr>
        <w:t xml:space="preserve">middelen uit elkaar halen. Als je een blaadje in de vloeistof zet, is het blaadje de </w:t>
      </w:r>
      <w:r w:rsidR="00A97A28">
        <w:rPr>
          <w:b/>
          <w:lang w:val="nl-NL"/>
        </w:rPr>
        <w:t>stationaire fase</w:t>
      </w:r>
      <w:r w:rsidR="00A97A28">
        <w:rPr>
          <w:lang w:val="nl-NL"/>
        </w:rPr>
        <w:t xml:space="preserve">, en de vloeistof de </w:t>
      </w:r>
      <w:r w:rsidR="00A97A28">
        <w:rPr>
          <w:b/>
          <w:lang w:val="nl-NL"/>
        </w:rPr>
        <w:t>mobiele fase</w:t>
      </w:r>
      <w:r w:rsidR="00A97A28">
        <w:rPr>
          <w:lang w:val="nl-NL"/>
        </w:rPr>
        <w:t xml:space="preserve">. Ook is er de </w:t>
      </w:r>
      <w:r w:rsidR="00A97A28">
        <w:rPr>
          <w:b/>
          <w:lang w:val="nl-NL"/>
        </w:rPr>
        <w:t>Rf-waarde</w:t>
      </w:r>
      <w:r w:rsidR="00A97A28">
        <w:rPr>
          <w:lang w:val="nl-NL"/>
        </w:rPr>
        <w:t xml:space="preserve">. Dit gebruik je bij </w:t>
      </w:r>
      <w:r w:rsidR="00A97A28">
        <w:rPr>
          <w:b/>
          <w:lang w:val="nl-NL"/>
        </w:rPr>
        <w:t>chromatografie</w:t>
      </w:r>
      <w:r w:rsidR="00A97A28">
        <w:rPr>
          <w:lang w:val="nl-NL"/>
        </w:rPr>
        <w:t>.</w:t>
      </w:r>
    </w:p>
    <w:p w:rsidR="00A97A28" w:rsidRDefault="00A97A28" w:rsidP="00A97A28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Blokschema</w:t>
      </w:r>
    </w:p>
    <w:p w:rsidR="00A97A28" w:rsidRDefault="00A97A28" w:rsidP="00A97A28">
      <w:pPr>
        <w:rPr>
          <w:lang w:val="nl-NL"/>
        </w:rPr>
      </w:pPr>
      <w:r>
        <w:rPr>
          <w:lang w:val="nl-NL"/>
        </w:rPr>
        <w:t>In een blokschema zet je het precieze proces. In elk blok zet je de methode en bij de pijlen wat erin en eruit gaat.</w:t>
      </w:r>
    </w:p>
    <w:p w:rsidR="00A97A28" w:rsidRDefault="00A97A28" w:rsidP="00A97A28">
      <w:pPr>
        <w:rPr>
          <w:lang w:val="nl-NL"/>
        </w:rPr>
      </w:pPr>
      <w:r>
        <w:rPr>
          <w:noProof/>
          <w:lang w:val="nl-NL" w:eastAsia="nl-NL"/>
        </w:rPr>
        <w:drawing>
          <wp:inline distT="0" distB="0" distL="0" distR="0">
            <wp:extent cx="4552950" cy="1896435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963" cy="189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A28" w:rsidRDefault="00A97A28" w:rsidP="00A97A28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Omkristalliseren</w:t>
      </w:r>
    </w:p>
    <w:p w:rsidR="00A97A28" w:rsidRDefault="00A97A28" w:rsidP="00A97A28">
      <w:pPr>
        <w:rPr>
          <w:lang w:val="nl-NL"/>
        </w:rPr>
      </w:pPr>
      <w:r>
        <w:rPr>
          <w:lang w:val="nl-NL"/>
        </w:rPr>
        <w:t>Bij omkristalliseren wordt een oplossing verdampt, en gekoeld, zodat de vaste stof kristalliseert.</w:t>
      </w:r>
    </w:p>
    <w:p w:rsidR="00A97A28" w:rsidRDefault="00A97A28" w:rsidP="00A97A28">
      <w:pPr>
        <w:pStyle w:val="Kop1"/>
        <w:rPr>
          <w:color w:val="auto"/>
          <w:lang w:val="nl-NL"/>
        </w:rPr>
      </w:pPr>
      <w:r>
        <w:rPr>
          <w:color w:val="auto"/>
          <w:lang w:val="nl-NL"/>
        </w:rPr>
        <w:t>Scheiden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600"/>
        <w:gridCol w:w="2415"/>
      </w:tblGrid>
      <w:tr w:rsidR="00A97A28" w:rsidTr="00A97A2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Bezinken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Dichtheid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Suspensie</w:t>
            </w:r>
          </w:p>
        </w:tc>
      </w:tr>
      <w:tr w:rsidR="00A97A28" w:rsidTr="00A97A2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Centrifugeren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Dichtheid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Suspensie</w:t>
            </w:r>
          </w:p>
        </w:tc>
      </w:tr>
      <w:tr w:rsidR="00A97A28" w:rsidTr="00A97A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Zeven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Deeltjesgrootte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Suspensie</w:t>
            </w:r>
          </w:p>
        </w:tc>
      </w:tr>
      <w:tr w:rsidR="00A97A28" w:rsidTr="00A97A2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Filtreren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Deeltjesgrootte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Suspensie</w:t>
            </w:r>
          </w:p>
        </w:tc>
      </w:tr>
      <w:tr w:rsidR="00A97A28" w:rsidTr="00A97A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Extraheren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Oplosbaarheid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Mengsel van 2 vaste stoffen</w:t>
            </w:r>
          </w:p>
        </w:tc>
      </w:tr>
      <w:tr w:rsidR="00A97A28" w:rsidTr="00A97A2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Adsorberen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Aanhechtingsvermogen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Oplossing</w:t>
            </w:r>
          </w:p>
        </w:tc>
      </w:tr>
      <w:tr w:rsidR="00A97A28" w:rsidTr="00A97A2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Destilleren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Kookpunt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Oplossing</w:t>
            </w:r>
          </w:p>
        </w:tc>
      </w:tr>
      <w:tr w:rsidR="00A97A28" w:rsidTr="00A97A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Indampen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Kookpunt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Oplossing</w:t>
            </w:r>
          </w:p>
        </w:tc>
      </w:tr>
      <w:tr w:rsidR="00A97A28" w:rsidTr="00A97A2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Omkristalliseren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Kookpunt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Homogeen vloeistofmengsel</w:t>
            </w:r>
          </w:p>
        </w:tc>
      </w:tr>
      <w:tr w:rsidR="00A97A28" w:rsidTr="00A97A2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35" w:type="dxa"/>
          </w:tcPr>
          <w:p w:rsidR="00A97A28" w:rsidRDefault="00A97A28" w:rsidP="00A97A28">
            <w:pPr>
              <w:rPr>
                <w:lang w:val="nl-NL"/>
              </w:rPr>
            </w:pPr>
            <w:r>
              <w:rPr>
                <w:lang w:val="nl-NL"/>
              </w:rPr>
              <w:t>chromatografie</w:t>
            </w:r>
          </w:p>
        </w:tc>
        <w:tc>
          <w:tcPr>
            <w:tcW w:w="3600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Oplosbaarheid en adsorptie</w:t>
            </w:r>
          </w:p>
        </w:tc>
        <w:tc>
          <w:tcPr>
            <w:tcW w:w="2415" w:type="dxa"/>
          </w:tcPr>
          <w:p w:rsidR="00A97A28" w:rsidRDefault="00214A8A" w:rsidP="00A97A28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bookmarkStart w:id="0" w:name="_GoBack"/>
            <w:bookmarkEnd w:id="0"/>
          </w:p>
        </w:tc>
      </w:tr>
    </w:tbl>
    <w:p w:rsidR="00A97A28" w:rsidRPr="00A97A28" w:rsidRDefault="00A97A28" w:rsidP="00A97A28">
      <w:pPr>
        <w:rPr>
          <w:lang w:val="nl-NL"/>
        </w:rPr>
      </w:pPr>
    </w:p>
    <w:sectPr w:rsidR="00A97A28" w:rsidRPr="00A97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D2"/>
    <w:rsid w:val="00111683"/>
    <w:rsid w:val="00194D82"/>
    <w:rsid w:val="00214A8A"/>
    <w:rsid w:val="003862D2"/>
    <w:rsid w:val="00A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C8B70-DF3F-4BEA-9CFB-06440E68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386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862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62D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3862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Geenafstand">
    <w:name w:val="No Spacing"/>
    <w:uiPriority w:val="1"/>
    <w:qFormat/>
    <w:rsid w:val="00194D8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Dokman</dc:creator>
  <cp:keywords/>
  <dc:description/>
  <cp:lastModifiedBy>Pascal Dokman</cp:lastModifiedBy>
  <cp:revision>1</cp:revision>
  <dcterms:created xsi:type="dcterms:W3CDTF">2014-12-15T15:07:00Z</dcterms:created>
  <dcterms:modified xsi:type="dcterms:W3CDTF">2014-12-15T15:43:00Z</dcterms:modified>
</cp:coreProperties>
</file>